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18810586230728079883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18810586230728079883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692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18810586230728079883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0412365400725021642320188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